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3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2948"/>
      </w:tblGrid>
      <w:tr w:rsidR="00355630" w:rsidRPr="00355630" w:rsidTr="00355630">
        <w:trPr>
          <w:tblCellSpacing w:w="0" w:type="dxa"/>
        </w:trPr>
        <w:tc>
          <w:tcPr>
            <w:tcW w:w="0" w:type="auto"/>
            <w:gridSpan w:val="2"/>
            <w:shd w:val="clear" w:color="auto" w:fill="083766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Model Specifications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Model Number:</w:t>
            </w:r>
          </w:p>
        </w:tc>
        <w:tc>
          <w:tcPr>
            <w:tcW w:w="0" w:type="auto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CA-2703-0MHB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Manufacturer: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Mi</w:t>
            </w:r>
            <w:proofErr w:type="spellEnd"/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-T-M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Made in USA:</w:t>
            </w:r>
          </w:p>
        </w:tc>
        <w:tc>
          <w:tcPr>
            <w:tcW w:w="0" w:type="auto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Yes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0" w:type="auto"/>
            <w:gridSpan w:val="2"/>
            <w:shd w:val="clear" w:color="auto" w:fill="083766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Engine Specifications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Engine: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Honda OHV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HP/CC:</w:t>
            </w:r>
          </w:p>
        </w:tc>
        <w:tc>
          <w:tcPr>
            <w:tcW w:w="0" w:type="auto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196cc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0" w:type="auto"/>
            <w:gridSpan w:val="2"/>
            <w:shd w:val="clear" w:color="auto" w:fill="083766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Pump Specifications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Pump Type: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Triplex General w/ ceramic plungers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Water Pressure:</w:t>
            </w:r>
          </w:p>
        </w:tc>
        <w:tc>
          <w:tcPr>
            <w:tcW w:w="0" w:type="auto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2.4 GPM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Water Flow: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2700 PSI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Chemical Injection:</w:t>
            </w:r>
          </w:p>
        </w:tc>
        <w:tc>
          <w:tcPr>
            <w:tcW w:w="0" w:type="auto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Siphon Tube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0" w:type="auto"/>
            <w:gridSpan w:val="2"/>
            <w:shd w:val="clear" w:color="auto" w:fill="083766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Housing Specifications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Frame Type: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Two-Wheel Cart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Wheels:</w:t>
            </w:r>
          </w:p>
        </w:tc>
        <w:tc>
          <w:tcPr>
            <w:tcW w:w="0" w:type="auto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 xml:space="preserve">Pneumatic 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0" w:type="auto"/>
            <w:gridSpan w:val="2"/>
            <w:shd w:val="clear" w:color="auto" w:fill="083766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Hose Specifications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Hose Storage: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On Board Hook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Hose Length:</w:t>
            </w:r>
          </w:p>
        </w:tc>
        <w:tc>
          <w:tcPr>
            <w:tcW w:w="0" w:type="auto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 xml:space="preserve">50" </w:t>
            </w:r>
            <w:proofErr w:type="spellStart"/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ft</w:t>
            </w:r>
            <w:proofErr w:type="spellEnd"/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Hose Material: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Rubber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Hose Diameter:</w:t>
            </w:r>
          </w:p>
        </w:tc>
        <w:tc>
          <w:tcPr>
            <w:tcW w:w="0" w:type="auto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3/8"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Hose Connections: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Quick Connect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0" w:type="auto"/>
            <w:gridSpan w:val="2"/>
            <w:shd w:val="clear" w:color="auto" w:fill="083766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Spray Gun Specifications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Spray Gun Connection:</w:t>
            </w:r>
          </w:p>
        </w:tc>
        <w:tc>
          <w:tcPr>
            <w:tcW w:w="0" w:type="auto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Quick Connect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Spray Gun Grade: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Professional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Spray Gun Wand:</w:t>
            </w:r>
          </w:p>
        </w:tc>
        <w:tc>
          <w:tcPr>
            <w:tcW w:w="0" w:type="auto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36" w/ rubber handle Single Wand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Spray Tips: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2 Quick connect spray tips &amp; Chemical Tube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Turbo Nozzle:</w:t>
            </w:r>
          </w:p>
        </w:tc>
        <w:tc>
          <w:tcPr>
            <w:tcW w:w="0" w:type="auto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Sold Separately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0" w:type="auto"/>
            <w:gridSpan w:val="2"/>
            <w:shd w:val="clear" w:color="auto" w:fill="083766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</w:rPr>
              <w:t>Other Specifications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Weight: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103 lbs.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Dimensions:</w:t>
            </w:r>
          </w:p>
        </w:tc>
        <w:tc>
          <w:tcPr>
            <w:tcW w:w="0" w:type="auto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55630">
              <w:rPr>
                <w:rFonts w:ascii="Verdana" w:eastAsia="Times New Roman" w:hAnsi="Verdana" w:cs="Times New Roman"/>
                <w:sz w:val="18"/>
                <w:szCs w:val="18"/>
              </w:rPr>
              <w:t>39"L x 20.5"W x 24.5"H</w:t>
            </w: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shd w:val="clear" w:color="auto" w:fill="C0C0C0"/>
            <w:vAlign w:val="center"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5630" w:rsidRPr="00355630" w:rsidTr="00355630">
        <w:trPr>
          <w:tblCellSpacing w:w="0" w:type="dxa"/>
        </w:trPr>
        <w:tc>
          <w:tcPr>
            <w:tcW w:w="2750" w:type="pct"/>
            <w:vAlign w:val="center"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55630" w:rsidRPr="00355630" w:rsidRDefault="00355630" w:rsidP="003556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355630" w:rsidRPr="00355630" w:rsidRDefault="00355630" w:rsidP="00355630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355630">
        <w:rPr>
          <w:rFonts w:ascii="Verdana" w:eastAsia="Times New Roman" w:hAnsi="Verdana" w:cs="Times New Roman"/>
          <w:sz w:val="18"/>
          <w:szCs w:val="18"/>
        </w:rPr>
        <w:t xml:space="preserve"> </w:t>
      </w:r>
    </w:p>
    <w:tbl>
      <w:tblPr>
        <w:tblpPr w:leftFromText="45" w:rightFromText="45" w:vertAnchor="text"/>
        <w:tblW w:w="11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0"/>
      </w:tblGrid>
      <w:tr w:rsidR="00355630" w:rsidRPr="00355630" w:rsidTr="003556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5630" w:rsidRPr="00355630" w:rsidRDefault="00355630" w:rsidP="0035563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BE3513" w:rsidRDefault="00355630">
      <w:bookmarkStart w:id="0" w:name="_GoBack"/>
      <w:bookmarkEnd w:id="0"/>
    </w:p>
    <w:sectPr w:rsidR="00BE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abstractNum w:abstractNumId="0">
    <w:nsid w:val="22F00B81"/>
    <w:multiLevelType w:val="multilevel"/>
    <w:tmpl w:val="E85002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8354E1"/>
    <w:multiLevelType w:val="multilevel"/>
    <w:tmpl w:val="1CD0CB3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30"/>
    <w:rsid w:val="00355630"/>
    <w:rsid w:val="00522866"/>
    <w:rsid w:val="00C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630"/>
    <w:rPr>
      <w:b w:val="0"/>
      <w:bCs w:val="0"/>
      <w:strike w:val="0"/>
      <w:dstrike w:val="0"/>
      <w:color w:val="0089F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5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630"/>
    <w:rPr>
      <w:b w:val="0"/>
      <w:bCs w:val="0"/>
      <w:strike w:val="0"/>
      <w:dstrike w:val="0"/>
      <w:color w:val="0089F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55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2012-08-26T17:23:00Z</dcterms:created>
  <dcterms:modified xsi:type="dcterms:W3CDTF">2012-08-26T17:25:00Z</dcterms:modified>
</cp:coreProperties>
</file>